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0F" w:rsidRPr="00AB4C75" w:rsidRDefault="004D620F" w:rsidP="004D620F">
      <w:pPr>
        <w:rPr>
          <w:szCs w:val="24"/>
          <w:shd w:val="clear" w:color="auto" w:fill="FFFFFF"/>
        </w:rPr>
      </w:pPr>
      <w:r w:rsidRPr="00AB4C75">
        <w:t>Supplementary material 1</w:t>
      </w:r>
      <w:r w:rsidRPr="00AB4C75">
        <w:rPr>
          <w:szCs w:val="24"/>
          <w:shd w:val="clear" w:color="auto" w:fill="FFFFFF"/>
        </w:rPr>
        <w:t xml:space="preserve"> </w:t>
      </w:r>
    </w:p>
    <w:p w:rsidR="004D620F" w:rsidRDefault="004D620F" w:rsidP="004D620F">
      <w:pPr>
        <w:shd w:val="clear" w:color="auto" w:fill="FFFFFF"/>
        <w:spacing w:line="240" w:lineRule="auto"/>
        <w:rPr>
          <w:rFonts w:ascii="Times New Roman" w:hAnsi="Times New Roman" w:cs="Times New Roman"/>
          <w:sz w:val="24"/>
          <w:szCs w:val="24"/>
          <w:shd w:val="clear" w:color="auto" w:fill="FFFFFF"/>
        </w:rPr>
      </w:pPr>
      <w:r w:rsidRPr="00042FE6">
        <w:rPr>
          <w:rFonts w:ascii="Times New Roman" w:hAnsi="Times New Roman" w:cs="Times New Roman"/>
          <w:sz w:val="24"/>
          <w:szCs w:val="24"/>
          <w:shd w:val="clear" w:color="auto" w:fill="FFFFFF"/>
        </w:rPr>
        <w:t>Dear surgeons, </w:t>
      </w:r>
      <w:r w:rsidRPr="00042FE6">
        <w:rPr>
          <w:rFonts w:ascii="Times New Roman" w:hAnsi="Times New Roman" w:cs="Times New Roman"/>
          <w:sz w:val="24"/>
          <w:szCs w:val="24"/>
        </w:rPr>
        <w:br/>
      </w:r>
      <w:proofErr w:type="gramStart"/>
      <w:r w:rsidRPr="00042FE6">
        <w:rPr>
          <w:rFonts w:ascii="Times New Roman" w:hAnsi="Times New Roman" w:cs="Times New Roman"/>
          <w:sz w:val="24"/>
          <w:szCs w:val="24"/>
          <w:shd w:val="clear" w:color="auto" w:fill="FFFFFF"/>
        </w:rPr>
        <w:t>This</w:t>
      </w:r>
      <w:proofErr w:type="gramEnd"/>
      <w:r w:rsidRPr="00042FE6">
        <w:rPr>
          <w:rFonts w:ascii="Times New Roman" w:hAnsi="Times New Roman" w:cs="Times New Roman"/>
          <w:sz w:val="24"/>
          <w:szCs w:val="24"/>
          <w:shd w:val="clear" w:color="auto" w:fill="FFFFFF"/>
        </w:rPr>
        <w:t xml:space="preserve"> survey is an initiative to assess the decision-making process for lumbar spine fusion indications and is a part of a Quality Improvement project. There are 18 clinical vignettes with history and images provided. The survey was designed to understand surgical indications and decision making.  There are no tricks, and radiographs reads are interpreted for you. Please indicate if you would operate on this patient and perform a fusion. If you believe surgery is not indicated, then answer no fusion.</w:t>
      </w:r>
    </w:p>
    <w:p w:rsidR="004B4121" w:rsidRDefault="004D620F">
      <w:bookmarkStart w:id="0" w:name="_GoBack"/>
      <w:bookmarkEnd w:id="0"/>
    </w:p>
    <w:sectPr w:rsidR="004B412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0F"/>
    <w:rsid w:val="00487CE7"/>
    <w:rsid w:val="004D620F"/>
    <w:rsid w:val="00C146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0F"/>
    <w:pPr>
      <w:spacing w:after="160" w:line="259" w:lineRule="auto"/>
      <w:jc w:val="left"/>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0F"/>
    <w:pPr>
      <w:spacing w:after="160" w:line="259" w:lineRule="auto"/>
      <w:jc w:val="left"/>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minyoung choi</dc:creator>
  <cp:lastModifiedBy>minyoung choi</cp:lastModifiedBy>
  <cp:revision>1</cp:revision>
  <dcterms:created xsi:type="dcterms:W3CDTF">2021-06-28T04:23:00Z</dcterms:created>
  <dcterms:modified xsi:type="dcterms:W3CDTF">2021-06-28T04:24:00Z</dcterms:modified>
</cp:coreProperties>
</file>